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854" w:rsidRDefault="00681854">
      <w:pPr>
        <w:pStyle w:val="ConsPlusTitlePage"/>
      </w:pPr>
      <w:r>
        <w:t xml:space="preserve">Документ предоставлен </w:t>
      </w:r>
      <w:hyperlink r:id="rId4">
        <w:r>
          <w:rPr>
            <w:color w:val="0000FF"/>
          </w:rPr>
          <w:t>КонсультантПлюс</w:t>
        </w:r>
      </w:hyperlink>
      <w:r>
        <w:br/>
      </w:r>
    </w:p>
    <w:p w:rsidR="00681854" w:rsidRDefault="00681854">
      <w:pPr>
        <w:pStyle w:val="ConsPlusNormal"/>
        <w:jc w:val="center"/>
        <w:outlineLvl w:val="0"/>
      </w:pPr>
    </w:p>
    <w:p w:rsidR="00681854" w:rsidRDefault="00681854">
      <w:pPr>
        <w:pStyle w:val="ConsPlusTitle"/>
        <w:jc w:val="center"/>
        <w:outlineLvl w:val="0"/>
      </w:pPr>
      <w:r>
        <w:t>АДМИНИСТРАЦИЯ ГОРОДСКОГО ОКРУГА Г. СТЕРЛИТАМАК</w:t>
      </w:r>
    </w:p>
    <w:p w:rsidR="00681854" w:rsidRDefault="00681854">
      <w:pPr>
        <w:pStyle w:val="ConsPlusTitle"/>
        <w:jc w:val="center"/>
      </w:pPr>
      <w:r>
        <w:t>РЕСПУБЛИКИ БАШКОРТОСТАН</w:t>
      </w:r>
    </w:p>
    <w:p w:rsidR="00681854" w:rsidRDefault="00681854">
      <w:pPr>
        <w:pStyle w:val="ConsPlusTitle"/>
        <w:jc w:val="center"/>
      </w:pPr>
    </w:p>
    <w:p w:rsidR="00681854" w:rsidRDefault="00681854">
      <w:pPr>
        <w:pStyle w:val="ConsPlusTitle"/>
        <w:jc w:val="center"/>
      </w:pPr>
      <w:r>
        <w:t>ПОСТАНОВЛЕНИЕ</w:t>
      </w:r>
    </w:p>
    <w:p w:rsidR="00681854" w:rsidRDefault="00681854">
      <w:pPr>
        <w:pStyle w:val="ConsPlusTitle"/>
        <w:jc w:val="center"/>
      </w:pPr>
      <w:r>
        <w:t>от 19 мая 2020 г. N 1010</w:t>
      </w:r>
    </w:p>
    <w:p w:rsidR="00681854" w:rsidRDefault="00681854">
      <w:pPr>
        <w:pStyle w:val="ConsPlusTitle"/>
        <w:jc w:val="center"/>
      </w:pPr>
    </w:p>
    <w:p w:rsidR="00681854" w:rsidRDefault="00681854">
      <w:pPr>
        <w:pStyle w:val="ConsPlusTitle"/>
        <w:jc w:val="center"/>
      </w:pPr>
      <w:r>
        <w:t>ОБ УТВЕРЖДЕНИИ ПОЛОЖЕНИЯ ОБ ОБЩЕСТВЕННОМ СОВЕТЕ</w:t>
      </w:r>
    </w:p>
    <w:p w:rsidR="00681854" w:rsidRDefault="00681854">
      <w:pPr>
        <w:pStyle w:val="ConsPlusTitle"/>
        <w:jc w:val="center"/>
      </w:pPr>
      <w:r>
        <w:t>ПО ПРОВЕДЕНИЮ НЕЗАВИСИМОЙ ОЦЕНКИ КАЧЕСТВА УСЛОВИЙ</w:t>
      </w:r>
    </w:p>
    <w:p w:rsidR="00681854" w:rsidRDefault="00681854">
      <w:pPr>
        <w:pStyle w:val="ConsPlusTitle"/>
        <w:jc w:val="center"/>
      </w:pPr>
      <w:r>
        <w:t>ОСУЩЕСТВЛЕНИЯ ОБРАЗОВАТЕЛЬНОЙ ДЕЯТЕЛЬНОСТИ ОРГАНИЗАЦИЯМИ,</w:t>
      </w:r>
    </w:p>
    <w:p w:rsidR="00681854" w:rsidRDefault="00681854">
      <w:pPr>
        <w:pStyle w:val="ConsPlusTitle"/>
        <w:jc w:val="center"/>
      </w:pPr>
      <w:r>
        <w:t>ОСУЩЕСТВЛЯЮЩИМИ ОБРАЗОВАТЕЛЬНУЮ ДЕЯТЕЛЬНОСТЬ, И УСЛОВИЙ</w:t>
      </w:r>
    </w:p>
    <w:p w:rsidR="00681854" w:rsidRDefault="00681854">
      <w:pPr>
        <w:pStyle w:val="ConsPlusTitle"/>
        <w:jc w:val="center"/>
      </w:pPr>
      <w:r>
        <w:t>ОКАЗАНИЯ УСЛУГ ОРГАНИЗАЦИЯМИ КУЛЬТУРЫ ГОРОДСКОГО ОКРУГА</w:t>
      </w:r>
    </w:p>
    <w:p w:rsidR="00681854" w:rsidRDefault="00681854">
      <w:pPr>
        <w:pStyle w:val="ConsPlusTitle"/>
        <w:jc w:val="center"/>
      </w:pPr>
      <w:r>
        <w:t>ГОРОД СТЕРЛИТАМАК РЕСПУБЛИКИ БАШКОРТОСТАН</w:t>
      </w:r>
    </w:p>
    <w:p w:rsidR="00681854" w:rsidRDefault="00681854">
      <w:pPr>
        <w:pStyle w:val="ConsPlusNormal"/>
        <w:jc w:val="center"/>
      </w:pPr>
    </w:p>
    <w:p w:rsidR="00681854" w:rsidRDefault="00681854">
      <w:pPr>
        <w:pStyle w:val="ConsPlusNormal"/>
        <w:ind w:firstLine="540"/>
        <w:jc w:val="both"/>
      </w:pPr>
      <w:r>
        <w:t xml:space="preserve">В соответствии </w:t>
      </w:r>
      <w:hyperlink r:id="rId5">
        <w:r>
          <w:rPr>
            <w:color w:val="0000FF"/>
          </w:rPr>
          <w:t>ст. 36.1</w:t>
        </w:r>
      </w:hyperlink>
      <w:r>
        <w:t xml:space="preserve"> Закона Российской Федерации от 09.10.1992 N 3621-1 "Основы законодательства Российской Федерации о культуре", </w:t>
      </w:r>
      <w:hyperlink r:id="rId6">
        <w:r>
          <w:rPr>
            <w:color w:val="0000FF"/>
          </w:rPr>
          <w:t>ст. 95.2</w:t>
        </w:r>
      </w:hyperlink>
      <w:r>
        <w:t xml:space="preserve"> Федерального закона от 29.12.2012 N 273-ФЗ "Об образовании в Российской Федерации", Федеральным </w:t>
      </w:r>
      <w:hyperlink r:id="rId7">
        <w:r>
          <w:rPr>
            <w:color w:val="0000FF"/>
          </w:rPr>
          <w:t>законом</w:t>
        </w:r>
      </w:hyperlink>
      <w:r>
        <w:t xml:space="preserve"> от 05.12.2017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постановляю:</w:t>
      </w:r>
    </w:p>
    <w:p w:rsidR="00681854" w:rsidRDefault="00681854">
      <w:pPr>
        <w:pStyle w:val="ConsPlusNormal"/>
        <w:spacing w:before="220"/>
        <w:ind w:firstLine="540"/>
        <w:jc w:val="both"/>
      </w:pPr>
      <w:r>
        <w:t xml:space="preserve">1. Утвердить </w:t>
      </w:r>
      <w:hyperlink w:anchor="P39">
        <w:r>
          <w:rPr>
            <w:color w:val="0000FF"/>
          </w:rPr>
          <w:t>Положение</w:t>
        </w:r>
      </w:hyperlink>
      <w:r>
        <w:t xml:space="preserve"> об Общественном совете по проведению независимой оценки качества условий осуществления образовательной деятельности организациями, осуществляющими образовательную деятельность, и условий оказания услуг организациями культуры городского округа город Стерлитамак Республики Башкортостан согласно приложению.</w:t>
      </w:r>
    </w:p>
    <w:p w:rsidR="00681854" w:rsidRDefault="00681854">
      <w:pPr>
        <w:pStyle w:val="ConsPlusNormal"/>
        <w:spacing w:before="220"/>
        <w:ind w:firstLine="540"/>
        <w:jc w:val="both"/>
      </w:pPr>
      <w:r>
        <w:t>2. Признать утратившим силу Постановление Администрации городского округа город Стерлитамак Республики Башкортостан от 13.07.2015 N 1362 "О создании Общественного совета по проведению независимой оценки качества оказания услуг муниципальными учреждениями культуры городского округа город Стерлитамак Республики Башкортостан".</w:t>
      </w:r>
    </w:p>
    <w:p w:rsidR="00681854" w:rsidRDefault="00681854">
      <w:pPr>
        <w:pStyle w:val="ConsPlusNormal"/>
        <w:spacing w:before="220"/>
        <w:ind w:firstLine="540"/>
        <w:jc w:val="both"/>
      </w:pPr>
      <w:r>
        <w:t>3. Признать утратившим силу Постановление Администрации городского округа город Стерлитамак Республики Башкортостан от 14.05.2019 N 919 "Об утверждении Положения об Общественном совете по проведению независимой оценки качества условий оказания услуг организациями в сфере культуры при Администрации городского округа город Стерлитамак".</w:t>
      </w:r>
    </w:p>
    <w:p w:rsidR="00681854" w:rsidRDefault="00681854">
      <w:pPr>
        <w:pStyle w:val="ConsPlusNormal"/>
        <w:spacing w:before="220"/>
        <w:ind w:firstLine="540"/>
        <w:jc w:val="both"/>
      </w:pPr>
      <w:r>
        <w:t xml:space="preserve">4. Признать утратившим силу </w:t>
      </w:r>
      <w:hyperlink r:id="rId8">
        <w:r>
          <w:rPr>
            <w:color w:val="0000FF"/>
          </w:rPr>
          <w:t>Постановление</w:t>
        </w:r>
      </w:hyperlink>
      <w:r>
        <w:t xml:space="preserve"> Администрации городского округа город Стерлитамак Республики Башкортостан от 28.05.2019 N 1074 "О создании Общественного совета по проведению независимой оценки качества условий оказания услуг муниципальными образовательными учреждениями городского округа город Стерлитамак Республики Башкортостан".</w:t>
      </w:r>
    </w:p>
    <w:p w:rsidR="00681854" w:rsidRDefault="00681854">
      <w:pPr>
        <w:pStyle w:val="ConsPlusNormal"/>
        <w:spacing w:before="220"/>
        <w:ind w:firstLine="540"/>
        <w:jc w:val="both"/>
      </w:pPr>
      <w:r>
        <w:t>5.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официальном сайте Администрации городского округа город Стерлитамак Республики Башкортостан в сети Интернет.</w:t>
      </w:r>
    </w:p>
    <w:p w:rsidR="00681854" w:rsidRDefault="00681854">
      <w:pPr>
        <w:pStyle w:val="ConsPlusNormal"/>
        <w:spacing w:before="220"/>
        <w:ind w:firstLine="540"/>
        <w:jc w:val="both"/>
      </w:pPr>
      <w:r>
        <w:t>6. Отделу культуры Администрации городского округа город Стерлитамак разместить информацию о принятии настоящего Постановления и месте его обнародования в общественно-политической газете "Стерлитамакский рабочий".</w:t>
      </w:r>
    </w:p>
    <w:p w:rsidR="00681854" w:rsidRDefault="00681854">
      <w:pPr>
        <w:pStyle w:val="ConsPlusNormal"/>
        <w:spacing w:before="220"/>
        <w:ind w:firstLine="540"/>
        <w:jc w:val="both"/>
      </w:pPr>
      <w:r>
        <w:t xml:space="preserve">7. Контроль за исполнением настоящего Постановления возложить на заместителя главы </w:t>
      </w:r>
      <w:r>
        <w:lastRenderedPageBreak/>
        <w:t>Администрации городского округа город Стерлитамак Республики Башкортостан по социальным вопросам.</w:t>
      </w:r>
    </w:p>
    <w:p w:rsidR="00681854" w:rsidRDefault="00681854">
      <w:pPr>
        <w:pStyle w:val="ConsPlusNormal"/>
        <w:jc w:val="center"/>
      </w:pPr>
    </w:p>
    <w:p w:rsidR="00681854" w:rsidRDefault="00681854">
      <w:pPr>
        <w:pStyle w:val="ConsPlusNormal"/>
        <w:jc w:val="right"/>
      </w:pPr>
      <w:r>
        <w:t>Глава</w:t>
      </w:r>
    </w:p>
    <w:p w:rsidR="00681854" w:rsidRDefault="00681854">
      <w:pPr>
        <w:pStyle w:val="ConsPlusNormal"/>
        <w:jc w:val="right"/>
      </w:pPr>
      <w:r>
        <w:t>администрации</w:t>
      </w:r>
    </w:p>
    <w:p w:rsidR="00681854" w:rsidRDefault="00681854">
      <w:pPr>
        <w:pStyle w:val="ConsPlusNormal"/>
        <w:jc w:val="right"/>
      </w:pPr>
      <w:r>
        <w:t>В.И.КУЛИКОВ</w:t>
      </w:r>
    </w:p>
    <w:p w:rsidR="00681854" w:rsidRDefault="00681854">
      <w:pPr>
        <w:pStyle w:val="ConsPlusNormal"/>
        <w:jc w:val="center"/>
      </w:pPr>
    </w:p>
    <w:p w:rsidR="00681854" w:rsidRDefault="00681854">
      <w:pPr>
        <w:pStyle w:val="ConsPlusNormal"/>
        <w:jc w:val="center"/>
      </w:pPr>
    </w:p>
    <w:p w:rsidR="00681854" w:rsidRDefault="00681854">
      <w:pPr>
        <w:pStyle w:val="ConsPlusNormal"/>
        <w:jc w:val="center"/>
      </w:pPr>
    </w:p>
    <w:p w:rsidR="00681854" w:rsidRDefault="00681854">
      <w:pPr>
        <w:pStyle w:val="ConsPlusNormal"/>
        <w:jc w:val="center"/>
      </w:pPr>
    </w:p>
    <w:p w:rsidR="00681854" w:rsidRDefault="00681854">
      <w:pPr>
        <w:pStyle w:val="ConsPlusNormal"/>
        <w:jc w:val="center"/>
      </w:pPr>
    </w:p>
    <w:p w:rsidR="00681854" w:rsidRDefault="00681854">
      <w:pPr>
        <w:pStyle w:val="ConsPlusNormal"/>
        <w:jc w:val="right"/>
        <w:outlineLvl w:val="0"/>
      </w:pPr>
      <w:r>
        <w:t>Приложение</w:t>
      </w:r>
    </w:p>
    <w:p w:rsidR="00681854" w:rsidRDefault="00681854">
      <w:pPr>
        <w:pStyle w:val="ConsPlusNormal"/>
        <w:jc w:val="right"/>
      </w:pPr>
    </w:p>
    <w:p w:rsidR="00681854" w:rsidRDefault="00681854">
      <w:pPr>
        <w:pStyle w:val="ConsPlusNormal"/>
        <w:jc w:val="right"/>
      </w:pPr>
      <w:r>
        <w:t>Утверждено</w:t>
      </w:r>
    </w:p>
    <w:p w:rsidR="00681854" w:rsidRDefault="00681854">
      <w:pPr>
        <w:pStyle w:val="ConsPlusNormal"/>
        <w:jc w:val="right"/>
      </w:pPr>
      <w:r>
        <w:t>Постановлением Администрации</w:t>
      </w:r>
    </w:p>
    <w:p w:rsidR="00681854" w:rsidRDefault="00681854">
      <w:pPr>
        <w:pStyle w:val="ConsPlusNormal"/>
        <w:jc w:val="right"/>
      </w:pPr>
      <w:r>
        <w:t>городского округа город Стерлитамак</w:t>
      </w:r>
    </w:p>
    <w:p w:rsidR="00681854" w:rsidRDefault="00681854">
      <w:pPr>
        <w:pStyle w:val="ConsPlusNormal"/>
        <w:jc w:val="right"/>
      </w:pPr>
      <w:r>
        <w:t>Республики Башкортостан</w:t>
      </w:r>
    </w:p>
    <w:p w:rsidR="00681854" w:rsidRDefault="00681854">
      <w:pPr>
        <w:pStyle w:val="ConsPlusNormal"/>
        <w:jc w:val="right"/>
      </w:pPr>
      <w:r>
        <w:t>от 19 мая 2020 г. N 1010</w:t>
      </w:r>
    </w:p>
    <w:p w:rsidR="00681854" w:rsidRDefault="00681854">
      <w:pPr>
        <w:pStyle w:val="ConsPlusNormal"/>
        <w:jc w:val="center"/>
      </w:pPr>
    </w:p>
    <w:p w:rsidR="00681854" w:rsidRDefault="00681854">
      <w:pPr>
        <w:pStyle w:val="ConsPlusTitle"/>
        <w:jc w:val="center"/>
      </w:pPr>
      <w:bookmarkStart w:id="0" w:name="P39"/>
      <w:bookmarkEnd w:id="0"/>
      <w:r>
        <w:t>ПОЛОЖЕНИЕ</w:t>
      </w:r>
    </w:p>
    <w:p w:rsidR="00681854" w:rsidRDefault="00681854">
      <w:pPr>
        <w:pStyle w:val="ConsPlusTitle"/>
        <w:jc w:val="center"/>
      </w:pPr>
      <w:r>
        <w:t>ОБ ОБЩЕСТВЕННОМ СОВЕТЕ ПО ПРОВЕДЕНИЮ НЕЗАВИСИМОЙ ОЦЕНКИ</w:t>
      </w:r>
    </w:p>
    <w:p w:rsidR="00681854" w:rsidRDefault="00681854">
      <w:pPr>
        <w:pStyle w:val="ConsPlusTitle"/>
        <w:jc w:val="center"/>
      </w:pPr>
      <w:r>
        <w:t>КАЧЕСТВА УСЛОВИЙ ОСУЩЕСТВЛЕНИЯ ОБРАЗОВАТЕЛЬНОЙ ДЕЯТЕЛЬНОСТИ</w:t>
      </w:r>
    </w:p>
    <w:p w:rsidR="00681854" w:rsidRDefault="00681854">
      <w:pPr>
        <w:pStyle w:val="ConsPlusTitle"/>
        <w:jc w:val="center"/>
      </w:pPr>
      <w:r>
        <w:t>ОРГАНИЗАЦИЯМИ, ОСУЩЕСТВЛЯЮЩИМИ ОБРАЗОВАТЕЛЬНУЮ ДЕЯТЕЛЬНОСТЬ</w:t>
      </w:r>
    </w:p>
    <w:p w:rsidR="00681854" w:rsidRDefault="00681854">
      <w:pPr>
        <w:pStyle w:val="ConsPlusTitle"/>
        <w:jc w:val="center"/>
      </w:pPr>
      <w:r>
        <w:t>И УСЛОВИЙ ОКАЗАНИЯ УСЛУГ ОРГАНИЗАЦИЯМИ КУЛЬТУРЫ ГОРОДСКОГО</w:t>
      </w:r>
    </w:p>
    <w:p w:rsidR="00681854" w:rsidRDefault="00681854">
      <w:pPr>
        <w:pStyle w:val="ConsPlusTitle"/>
        <w:jc w:val="center"/>
      </w:pPr>
      <w:r>
        <w:t>ОКРУГА ГОРОД СТЕРЛИТАМАК РЕСПУБЛИКИ БАШКОРТОСТАН</w:t>
      </w:r>
    </w:p>
    <w:p w:rsidR="00681854" w:rsidRDefault="00681854">
      <w:pPr>
        <w:pStyle w:val="ConsPlusNormal"/>
        <w:jc w:val="center"/>
      </w:pPr>
    </w:p>
    <w:p w:rsidR="00681854" w:rsidRDefault="00681854">
      <w:pPr>
        <w:pStyle w:val="ConsPlusTitle"/>
        <w:jc w:val="center"/>
        <w:outlineLvl w:val="1"/>
      </w:pPr>
      <w:r>
        <w:t>1. ОБЩИЕ ПОЛОЖЕНИЯ</w:t>
      </w:r>
    </w:p>
    <w:p w:rsidR="00681854" w:rsidRDefault="00681854">
      <w:pPr>
        <w:pStyle w:val="ConsPlusNormal"/>
        <w:jc w:val="center"/>
      </w:pPr>
    </w:p>
    <w:p w:rsidR="00681854" w:rsidRDefault="00681854">
      <w:pPr>
        <w:pStyle w:val="ConsPlusNormal"/>
        <w:ind w:firstLine="540"/>
        <w:jc w:val="both"/>
      </w:pPr>
      <w:r>
        <w:t>1.1. Настоящее Положение об Общественном совете по проведению независимой оценки качества условий осуществления образовательной деятельности организациями, осуществляющими образовательную деятельность (далее - образовательные организации), и условий оказания услуг организациями культуры городского округа город Стерлитамак Республики Башкортостан (далее - Общественный совет) определяет компетенцию, порядок формирования и организацию деятельности Общественного Совета.</w:t>
      </w:r>
    </w:p>
    <w:p w:rsidR="00681854" w:rsidRDefault="00681854">
      <w:pPr>
        <w:pStyle w:val="ConsPlusNormal"/>
        <w:spacing w:before="220"/>
        <w:ind w:firstLine="540"/>
        <w:jc w:val="both"/>
      </w:pPr>
      <w:r>
        <w:t>1.2. Общественный совет является коллегиальным совещательно-консультативным и постоянно действующим органом при Администрации городского округа город Стерлитамак Республики Башкортостан (далее - администрация), созданным в целях проведения независимой оценки качества условий осуществления образовательной деятельности образовательными организациями и условий оказания услуг организациями культуры (далее - независимая оценка качества), формирования ее результатов и выработке предложений по улучшению деятельности образовательных организаций и организаций культуры.</w:t>
      </w:r>
    </w:p>
    <w:p w:rsidR="00681854" w:rsidRDefault="00681854">
      <w:pPr>
        <w:pStyle w:val="ConsPlusNormal"/>
        <w:spacing w:before="220"/>
        <w:ind w:firstLine="540"/>
        <w:jc w:val="both"/>
      </w:pPr>
      <w:r>
        <w:t>Независимая оценка качества проводится по общим критериям:</w:t>
      </w:r>
    </w:p>
    <w:p w:rsidR="00681854" w:rsidRDefault="00681854">
      <w:pPr>
        <w:pStyle w:val="ConsPlusNormal"/>
        <w:spacing w:before="220"/>
        <w:ind w:firstLine="540"/>
        <w:jc w:val="both"/>
      </w:pPr>
      <w:r>
        <w:t>- открытость и доступность информации об организациях;</w:t>
      </w:r>
    </w:p>
    <w:p w:rsidR="00681854" w:rsidRDefault="00681854">
      <w:pPr>
        <w:pStyle w:val="ConsPlusNormal"/>
        <w:spacing w:before="220"/>
        <w:ind w:firstLine="540"/>
        <w:jc w:val="both"/>
      </w:pPr>
      <w:r>
        <w:t>- комфортность условий, в которых осуществляется образовательная деятельность, а также комфортность условий предоставления услуг;</w:t>
      </w:r>
    </w:p>
    <w:p w:rsidR="00681854" w:rsidRDefault="00681854">
      <w:pPr>
        <w:pStyle w:val="ConsPlusNormal"/>
        <w:spacing w:before="220"/>
        <w:ind w:firstLine="540"/>
        <w:jc w:val="both"/>
      </w:pPr>
      <w:r>
        <w:t>- доброжелательность, вежливость работников организаций;</w:t>
      </w:r>
    </w:p>
    <w:p w:rsidR="00681854" w:rsidRDefault="00681854">
      <w:pPr>
        <w:pStyle w:val="ConsPlusNormal"/>
        <w:spacing w:before="220"/>
        <w:ind w:firstLine="540"/>
        <w:jc w:val="both"/>
      </w:pPr>
      <w:r>
        <w:t>- удовлетворенность условиями ведения образовательной деятельности и условиями оказания услуг;</w:t>
      </w:r>
    </w:p>
    <w:p w:rsidR="00681854" w:rsidRDefault="00681854">
      <w:pPr>
        <w:pStyle w:val="ConsPlusNormal"/>
        <w:spacing w:before="220"/>
        <w:ind w:firstLine="540"/>
        <w:jc w:val="both"/>
      </w:pPr>
      <w:r>
        <w:lastRenderedPageBreak/>
        <w:t>- доступность услуг для инвалидов.</w:t>
      </w:r>
    </w:p>
    <w:p w:rsidR="00681854" w:rsidRDefault="00681854">
      <w:pPr>
        <w:pStyle w:val="ConsPlusNormal"/>
        <w:spacing w:before="220"/>
        <w:ind w:firstLine="540"/>
        <w:jc w:val="both"/>
      </w:pPr>
      <w:r>
        <w:t>1.3. Положение об Общественном совете и вносимые в него изменения и дополнения утверждаются постановлением администрации.</w:t>
      </w:r>
    </w:p>
    <w:p w:rsidR="00681854" w:rsidRDefault="00681854">
      <w:pPr>
        <w:pStyle w:val="ConsPlusNormal"/>
        <w:spacing w:before="220"/>
        <w:ind w:firstLine="540"/>
        <w:jc w:val="both"/>
      </w:pPr>
      <w:r>
        <w:t xml:space="preserve">1.4. Общественный совет в своей работе руководствуется </w:t>
      </w:r>
      <w:hyperlink r:id="rId9">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w:t>
      </w:r>
      <w:hyperlink r:id="rId10">
        <w:r>
          <w:rPr>
            <w:color w:val="0000FF"/>
          </w:rPr>
          <w:t>Конституцией</w:t>
        </w:r>
      </w:hyperlink>
      <w:r>
        <w:t xml:space="preserve"> Республики Башкортостан, законами Республики Башкортостан, указами и распоряжениями Главы Республики Башкортостан, постановлениями и распоряжениями Правительства Республики Башкортостан, иными нормативными правовыми актами Республики Башкортостан, а также настоящим Положением.</w:t>
      </w:r>
    </w:p>
    <w:p w:rsidR="00681854" w:rsidRDefault="00681854">
      <w:pPr>
        <w:pStyle w:val="ConsPlusNormal"/>
        <w:spacing w:before="220"/>
        <w:ind w:firstLine="540"/>
        <w:jc w:val="both"/>
      </w:pPr>
      <w:r>
        <w:t xml:space="preserve">1.5. Общественный совет осуществляет свою деятельность на основе принципов законности, уважения прав и свобод человека и гражданина. По результатам </w:t>
      </w:r>
      <w:proofErr w:type="gramStart"/>
      <w:r>
        <w:t>рассмотрения</w:t>
      </w:r>
      <w:proofErr w:type="gramEnd"/>
      <w:r>
        <w:t xml:space="preserve"> отнесенных к его компетенции вопросов Общественный совет принимает решения, имеющие рекомендательный характер.</w:t>
      </w:r>
    </w:p>
    <w:p w:rsidR="00681854" w:rsidRDefault="00681854">
      <w:pPr>
        <w:pStyle w:val="ConsPlusNormal"/>
        <w:ind w:firstLine="540"/>
        <w:jc w:val="both"/>
      </w:pPr>
    </w:p>
    <w:p w:rsidR="00681854" w:rsidRDefault="00681854">
      <w:pPr>
        <w:pStyle w:val="ConsPlusTitle"/>
        <w:jc w:val="center"/>
        <w:outlineLvl w:val="1"/>
      </w:pPr>
      <w:r>
        <w:t>2. Задачи Общественного совета</w:t>
      </w:r>
    </w:p>
    <w:p w:rsidR="00681854" w:rsidRDefault="00681854">
      <w:pPr>
        <w:pStyle w:val="ConsPlusNormal"/>
        <w:ind w:firstLine="540"/>
        <w:jc w:val="both"/>
      </w:pPr>
    </w:p>
    <w:p w:rsidR="00681854" w:rsidRDefault="00681854">
      <w:pPr>
        <w:pStyle w:val="ConsPlusNormal"/>
        <w:ind w:firstLine="540"/>
        <w:jc w:val="both"/>
      </w:pPr>
      <w:r>
        <w:t>2.1. Общественный совет выполняет следующие задачи:</w:t>
      </w:r>
    </w:p>
    <w:p w:rsidR="00681854" w:rsidRDefault="00681854">
      <w:pPr>
        <w:pStyle w:val="ConsPlusNormal"/>
        <w:spacing w:before="220"/>
        <w:ind w:firstLine="540"/>
        <w:jc w:val="both"/>
      </w:pPr>
      <w:r>
        <w:t>- определяет перечни организаций культуры и образования, в отношении которых проводится независимая оценка качества;</w:t>
      </w:r>
    </w:p>
    <w:p w:rsidR="00681854" w:rsidRDefault="00681854">
      <w:pPr>
        <w:pStyle w:val="ConsPlusNormal"/>
        <w:spacing w:before="220"/>
        <w:ind w:firstLine="540"/>
        <w:jc w:val="both"/>
      </w:pPr>
      <w:r>
        <w:t>- принимает участие в рассмотрении проектов документации о закупках работ, услуг, а также проекта, муниципального контракта, заключаемого администрацией с организацией, осуществляющей сбор и обобщение информации о качестве условий оказания услуг организациями культуры и качестве условий осуществления образовательной деятельности образовательными организациями (далее - оператор);</w:t>
      </w:r>
    </w:p>
    <w:p w:rsidR="00681854" w:rsidRDefault="00681854">
      <w:pPr>
        <w:pStyle w:val="ConsPlusNormal"/>
        <w:spacing w:before="220"/>
        <w:ind w:firstLine="540"/>
        <w:jc w:val="both"/>
      </w:pPr>
      <w:r>
        <w:t>- проводит независимую оценку качества условий осуществления образовательной деятельности образовательными организациями и качества условий оказания услуг организациями культуры с учетом информации, предоставленной оператором;</w:t>
      </w:r>
    </w:p>
    <w:p w:rsidR="00681854" w:rsidRDefault="00681854">
      <w:pPr>
        <w:pStyle w:val="ConsPlusNormal"/>
        <w:spacing w:before="220"/>
        <w:ind w:firstLine="540"/>
        <w:jc w:val="both"/>
      </w:pPr>
      <w:r>
        <w:t>- представляет в администрацию результаты независимой оценки качества условий осуществления образовательной деятельности образовательными организациями и условий оказания услуг организациями культуры, а также предложения об улучшении качества их деятельности.</w:t>
      </w:r>
    </w:p>
    <w:p w:rsidR="00681854" w:rsidRDefault="00681854">
      <w:pPr>
        <w:pStyle w:val="ConsPlusNormal"/>
        <w:jc w:val="center"/>
      </w:pPr>
    </w:p>
    <w:p w:rsidR="00681854" w:rsidRDefault="00681854">
      <w:pPr>
        <w:pStyle w:val="ConsPlusTitle"/>
        <w:jc w:val="center"/>
        <w:outlineLvl w:val="1"/>
      </w:pPr>
      <w:r>
        <w:t>3. ПРАВА ОБЩЕСТВЕННОГО СОВЕТА</w:t>
      </w:r>
    </w:p>
    <w:p w:rsidR="00681854" w:rsidRDefault="00681854">
      <w:pPr>
        <w:pStyle w:val="ConsPlusNormal"/>
        <w:jc w:val="center"/>
      </w:pPr>
    </w:p>
    <w:p w:rsidR="00681854" w:rsidRDefault="00681854">
      <w:pPr>
        <w:pStyle w:val="ConsPlusNormal"/>
        <w:ind w:firstLine="540"/>
        <w:jc w:val="both"/>
      </w:pPr>
      <w:r>
        <w:t>3.1. Для решения возложенных задач Общественный совет имеет право:</w:t>
      </w:r>
    </w:p>
    <w:p w:rsidR="00681854" w:rsidRDefault="00681854">
      <w:pPr>
        <w:pStyle w:val="ConsPlusNormal"/>
        <w:spacing w:before="220"/>
        <w:ind w:firstLine="540"/>
        <w:jc w:val="both"/>
      </w:pPr>
      <w:r>
        <w:t>- привлекать к своей работе представителей общественных объединений, осуществляющих деятельность в сфере культуры и образования, для обсуждения и формирования результатов независимой оценки качества;</w:t>
      </w:r>
    </w:p>
    <w:p w:rsidR="00681854" w:rsidRDefault="00681854">
      <w:pPr>
        <w:pStyle w:val="ConsPlusNormal"/>
        <w:spacing w:before="220"/>
        <w:ind w:firstLine="540"/>
        <w:jc w:val="both"/>
      </w:pPr>
      <w:r>
        <w:t>- приглашать на заседания Общественного совета руководителей структурных подразделений администрации, а также представителей заинтересованных общественных организаций, организаций культуры, образования и иных организаций;</w:t>
      </w:r>
    </w:p>
    <w:p w:rsidR="00681854" w:rsidRDefault="00681854">
      <w:pPr>
        <w:pStyle w:val="ConsPlusNormal"/>
        <w:spacing w:before="220"/>
        <w:ind w:firstLine="540"/>
        <w:jc w:val="both"/>
      </w:pPr>
      <w:r>
        <w:t>- взаимодействовать с администрацией по вопросам проведения независимой оценки, в том числе принимать в порядке, определяемом администрацией, участие в</w:t>
      </w:r>
    </w:p>
    <w:p w:rsidR="00681854" w:rsidRDefault="00681854">
      <w:pPr>
        <w:pStyle w:val="ConsPlusNormal"/>
        <w:spacing w:before="220"/>
        <w:ind w:firstLine="540"/>
        <w:jc w:val="both"/>
      </w:pPr>
      <w:r>
        <w:lastRenderedPageBreak/>
        <w:t>объединений, осуществляющих деятельность в сфере культуры и образования, а также руководители (их заместители) и работники организаций, осуществляющих деятельность в указанных сферах.</w:t>
      </w:r>
    </w:p>
    <w:p w:rsidR="00681854" w:rsidRDefault="00681854">
      <w:pPr>
        <w:pStyle w:val="ConsPlusNormal"/>
        <w:spacing w:before="220"/>
        <w:ind w:firstLine="540"/>
        <w:jc w:val="both"/>
      </w:pPr>
      <w:r>
        <w:t>4.7. В структуру Общественного совета по оценке качества входят:</w:t>
      </w:r>
    </w:p>
    <w:p w:rsidR="00681854" w:rsidRDefault="00681854">
      <w:pPr>
        <w:pStyle w:val="ConsPlusNormal"/>
        <w:spacing w:before="220"/>
        <w:ind w:firstLine="540"/>
        <w:jc w:val="both"/>
      </w:pPr>
      <w:r>
        <w:t>председатель, заместитель председателя, секретарь и члены.</w:t>
      </w:r>
    </w:p>
    <w:p w:rsidR="00681854" w:rsidRDefault="00681854">
      <w:pPr>
        <w:pStyle w:val="ConsPlusNormal"/>
        <w:spacing w:before="220"/>
        <w:ind w:firstLine="540"/>
        <w:jc w:val="both"/>
      </w:pPr>
      <w:r>
        <w:t>4.8. На организационном заседании Общественного совета путем открытого голосования простым большинством голосов из числа его членов избираются председатель, заместитель председателя и секретарь.</w:t>
      </w:r>
    </w:p>
    <w:p w:rsidR="00681854" w:rsidRDefault="00681854">
      <w:pPr>
        <w:pStyle w:val="ConsPlusNormal"/>
        <w:jc w:val="center"/>
      </w:pPr>
    </w:p>
    <w:p w:rsidR="00681854" w:rsidRDefault="00681854">
      <w:pPr>
        <w:pStyle w:val="ConsPlusTitle"/>
        <w:jc w:val="center"/>
        <w:outlineLvl w:val="1"/>
      </w:pPr>
      <w:r>
        <w:t>5. ОРГАНИЗАЦИЯ ДЕЯТЕЛЬНОСТИ ОБЩЕСТВЕННОГО СОВЕТА</w:t>
      </w:r>
    </w:p>
    <w:p w:rsidR="00681854" w:rsidRDefault="00681854">
      <w:pPr>
        <w:pStyle w:val="ConsPlusNormal"/>
        <w:jc w:val="center"/>
      </w:pPr>
    </w:p>
    <w:p w:rsidR="00681854" w:rsidRDefault="00681854">
      <w:pPr>
        <w:pStyle w:val="ConsPlusNormal"/>
        <w:ind w:firstLine="540"/>
        <w:jc w:val="both"/>
      </w:pPr>
      <w:r>
        <w:t>5.1. Общественный совет осуществляет свою деятельность в соответствии с планом деятельности на очередной год, утверждаемым председателем Общественного совета. Независимая оценка качества проводится Общественным советом не чаще чем один раз в год и не реже чем один раз в три года в отношении одной и той же организации.</w:t>
      </w:r>
    </w:p>
    <w:p w:rsidR="00681854" w:rsidRDefault="00681854">
      <w:pPr>
        <w:pStyle w:val="ConsPlusNormal"/>
        <w:spacing w:before="220"/>
        <w:ind w:firstLine="540"/>
        <w:jc w:val="both"/>
      </w:pPr>
      <w:r>
        <w:t>5.2. Основными формами деятельности Общественного совета являются заседания, которые проводится не реже одного раза в полугодие. По решению председателя Общественного совета проводится внеочередное заседание.</w:t>
      </w:r>
    </w:p>
    <w:p w:rsidR="00681854" w:rsidRDefault="00681854">
      <w:pPr>
        <w:pStyle w:val="ConsPlusNormal"/>
        <w:spacing w:before="220"/>
        <w:ind w:firstLine="540"/>
        <w:jc w:val="both"/>
      </w:pPr>
      <w:r>
        <w:t>5.3. Заседание Общественного совета считается правомочным, если в нем участвует более половины от общего числа его членов.</w:t>
      </w:r>
    </w:p>
    <w:p w:rsidR="00681854" w:rsidRDefault="00681854">
      <w:pPr>
        <w:pStyle w:val="ConsPlusNormal"/>
        <w:spacing w:before="220"/>
        <w:ind w:firstLine="540"/>
        <w:jc w:val="both"/>
      </w:pPr>
      <w:r>
        <w:t>5.4. Общественный совет принимает решения открытым голосованием простым большинством голосов присутствующих на заседании членов. При решении вопросов на заседании Общественного совета каждый член Общественного совета обладает одним голосом. При равенстве голосов решающим является голос председателя Общественного совета.</w:t>
      </w:r>
    </w:p>
    <w:p w:rsidR="00681854" w:rsidRDefault="00681854">
      <w:pPr>
        <w:pStyle w:val="ConsPlusNormal"/>
        <w:spacing w:before="220"/>
        <w:ind w:firstLine="540"/>
        <w:jc w:val="both"/>
      </w:pPr>
      <w:r>
        <w:t>5.5. Решения Общественного совета могут быть приняты без созыва заседания Общественного совета путем проведения заочного голосования большинством голосов от общего числа членов, входящих в состав Общественного совета и участвующих в заочном голосовании. На заочное голосование могут быть вынесены все вопросы, решение которых осуществляется в рамках реализации задач, возложенных на Общественный совет. Решение о проведении заочного голосования принимается Председателем Общественного совета.</w:t>
      </w:r>
    </w:p>
    <w:p w:rsidR="00681854" w:rsidRDefault="00681854">
      <w:pPr>
        <w:pStyle w:val="ConsPlusNormal"/>
        <w:spacing w:before="220"/>
        <w:ind w:firstLine="540"/>
        <w:jc w:val="both"/>
      </w:pPr>
      <w:r>
        <w:t>Заочное голосование проводится путем заполнения членами Общественного совета опросных листов с приложением необходимых документов, направленных в их адрес по электронной почте или иным способом, обеспечивающим их получение, не позднее чем за 5 (пять) рабочих дней до даты проведения заочного голосования с указанием даты окончания приема заполненных опросных листов.</w:t>
      </w:r>
    </w:p>
    <w:p w:rsidR="00681854" w:rsidRDefault="00681854">
      <w:pPr>
        <w:pStyle w:val="ConsPlusNormal"/>
        <w:spacing w:before="220"/>
        <w:ind w:firstLine="540"/>
        <w:jc w:val="both"/>
      </w:pPr>
      <w:r>
        <w:t>Принявшими участие в заочном голосовании считаются члены Общественного совета, направившие заполненный опросный лист в адрес секретаря Общественного совета в указанный срок.</w:t>
      </w:r>
    </w:p>
    <w:p w:rsidR="00681854" w:rsidRDefault="00681854">
      <w:pPr>
        <w:pStyle w:val="ConsPlusNormal"/>
        <w:spacing w:before="220"/>
        <w:ind w:firstLine="540"/>
        <w:jc w:val="both"/>
      </w:pPr>
      <w:r>
        <w:t>5.6. Решения Общественного совета, принятые в том числе путем проведения заочного голосования, оформляются протоколами, которые не позднее следующего рабочего дня подписываются председателем Общественного совета.</w:t>
      </w:r>
    </w:p>
    <w:p w:rsidR="00681854" w:rsidRDefault="00681854">
      <w:pPr>
        <w:pStyle w:val="ConsPlusNormal"/>
        <w:spacing w:before="220"/>
        <w:ind w:firstLine="540"/>
        <w:jc w:val="both"/>
      </w:pPr>
      <w:r>
        <w:t>5.7. Члены Общественного совета, не согласные с принятыми решениями, могут письменно изложить свое особое мнение, которое приобщается к протоколу заседания.</w:t>
      </w:r>
    </w:p>
    <w:p w:rsidR="00681854" w:rsidRDefault="00681854">
      <w:pPr>
        <w:pStyle w:val="ConsPlusNormal"/>
        <w:spacing w:before="220"/>
        <w:ind w:firstLine="540"/>
        <w:jc w:val="both"/>
      </w:pPr>
      <w:r>
        <w:t xml:space="preserve">5.8. Общественный совет формирует в течение одного месяца со дня получения отчета </w:t>
      </w:r>
      <w:r>
        <w:lastRenderedPageBreak/>
        <w:t>оператора результаты независимой оценки, разрабатывает предложения об улучшении качества деятельности образовательных организаций и организаций культуры.</w:t>
      </w:r>
    </w:p>
    <w:p w:rsidR="00681854" w:rsidRDefault="00681854">
      <w:pPr>
        <w:pStyle w:val="ConsPlusNormal"/>
        <w:spacing w:before="220"/>
        <w:ind w:firstLine="540"/>
        <w:jc w:val="both"/>
      </w:pPr>
      <w:r>
        <w:t>Решения Общественного совета подлежат обязательному рассмотрению администрацией в месячный срок и учитываются ею при выработке мер по совершенствованию деятельности образовательных организаций и организаций культуры.</w:t>
      </w:r>
    </w:p>
    <w:p w:rsidR="00681854" w:rsidRDefault="00681854">
      <w:pPr>
        <w:pStyle w:val="ConsPlusNormal"/>
        <w:spacing w:before="220"/>
        <w:ind w:firstLine="540"/>
        <w:jc w:val="both"/>
      </w:pPr>
      <w:r>
        <w:t>5.9. Председатель Общественного совета:</w:t>
      </w:r>
    </w:p>
    <w:p w:rsidR="00681854" w:rsidRDefault="00681854">
      <w:pPr>
        <w:pStyle w:val="ConsPlusNormal"/>
        <w:spacing w:before="220"/>
        <w:ind w:firstLine="540"/>
        <w:jc w:val="both"/>
      </w:pPr>
      <w:r>
        <w:t>- осуществляет общее руководство деятельностью Общественного совета, председательствует на заседаниях Общественного совета;</w:t>
      </w:r>
    </w:p>
    <w:p w:rsidR="00681854" w:rsidRDefault="00681854">
      <w:pPr>
        <w:pStyle w:val="ConsPlusNormal"/>
        <w:spacing w:before="220"/>
        <w:ind w:firstLine="540"/>
        <w:jc w:val="both"/>
      </w:pPr>
      <w:r>
        <w:t>- распределяет обязанности между его членами, осуществляет контроль за исполнением решений Общественного совета;</w:t>
      </w:r>
    </w:p>
    <w:p w:rsidR="00681854" w:rsidRDefault="00681854">
      <w:pPr>
        <w:pStyle w:val="ConsPlusNormal"/>
        <w:spacing w:before="220"/>
        <w:ind w:firstLine="540"/>
        <w:jc w:val="both"/>
      </w:pPr>
      <w:r>
        <w:t>- утверждает план деятельности на год, повестку для заседания и состав лиц, приглашенных на заседание Общественного совета;</w:t>
      </w:r>
    </w:p>
    <w:p w:rsidR="00681854" w:rsidRDefault="00681854">
      <w:pPr>
        <w:pStyle w:val="ConsPlusNormal"/>
        <w:spacing w:before="220"/>
        <w:ind w:firstLine="540"/>
        <w:jc w:val="both"/>
      </w:pPr>
      <w:r>
        <w:t>- подписывает протокол и иные документы заседаний Общественного совета;</w:t>
      </w:r>
    </w:p>
    <w:p w:rsidR="00681854" w:rsidRDefault="00681854">
      <w:pPr>
        <w:pStyle w:val="ConsPlusNormal"/>
        <w:spacing w:before="220"/>
        <w:ind w:firstLine="540"/>
        <w:jc w:val="both"/>
      </w:pPr>
      <w:r>
        <w:t>- принимает решение о проведении внеочередного заседания Общественного совета и (или) заочного голосования;</w:t>
      </w:r>
    </w:p>
    <w:p w:rsidR="00681854" w:rsidRDefault="00681854">
      <w:pPr>
        <w:pStyle w:val="ConsPlusNormal"/>
        <w:spacing w:before="220"/>
        <w:ind w:firstLine="540"/>
        <w:jc w:val="both"/>
      </w:pPr>
      <w:r>
        <w:t>- определяет место, дату и время заседания Общественного совета по оценке качества;</w:t>
      </w:r>
    </w:p>
    <w:p w:rsidR="00681854" w:rsidRDefault="00681854">
      <w:pPr>
        <w:pStyle w:val="ConsPlusNormal"/>
        <w:spacing w:before="220"/>
        <w:ind w:firstLine="540"/>
        <w:jc w:val="both"/>
      </w:pPr>
      <w:r>
        <w:t>- осуществляет иные полномочия по обеспечению деятельности Общественного совета.</w:t>
      </w:r>
    </w:p>
    <w:p w:rsidR="00681854" w:rsidRDefault="00681854">
      <w:pPr>
        <w:pStyle w:val="ConsPlusNormal"/>
        <w:spacing w:before="220"/>
        <w:ind w:firstLine="540"/>
        <w:jc w:val="both"/>
      </w:pPr>
      <w:r>
        <w:t>5.10. В случае временного отсутствия председателя Общественного совета исполнение его обязанностей возлагается на заместителя председателя Общественного совета.</w:t>
      </w:r>
    </w:p>
    <w:p w:rsidR="00681854" w:rsidRDefault="00681854">
      <w:pPr>
        <w:pStyle w:val="ConsPlusNormal"/>
        <w:spacing w:before="220"/>
        <w:ind w:firstLine="540"/>
        <w:jc w:val="both"/>
      </w:pPr>
      <w:r>
        <w:t>5.11. Секретарь Общественного совета:</w:t>
      </w:r>
    </w:p>
    <w:p w:rsidR="00681854" w:rsidRDefault="00681854">
      <w:pPr>
        <w:pStyle w:val="ConsPlusNormal"/>
        <w:spacing w:before="220"/>
        <w:ind w:firstLine="540"/>
        <w:jc w:val="both"/>
      </w:pPr>
      <w:r>
        <w:t>- уведомляет членов Общественного совета о дате, времени, месте и повестке дня заседания Общественного совета не менее чем за 5 (пять) рабочих дней до планируемого заседания, а также об утвержденном плане деятельности Общественного совета;</w:t>
      </w:r>
    </w:p>
    <w:p w:rsidR="00681854" w:rsidRDefault="00681854">
      <w:pPr>
        <w:pStyle w:val="ConsPlusNormal"/>
        <w:spacing w:before="220"/>
        <w:ind w:firstLine="540"/>
        <w:jc w:val="both"/>
      </w:pPr>
      <w:r>
        <w:t>- обеспечивает организационное сопровождение деятельности Общественного совета;</w:t>
      </w:r>
    </w:p>
    <w:p w:rsidR="00681854" w:rsidRDefault="00681854">
      <w:pPr>
        <w:pStyle w:val="ConsPlusNormal"/>
        <w:spacing w:before="220"/>
        <w:ind w:firstLine="540"/>
        <w:jc w:val="both"/>
      </w:pPr>
      <w:r>
        <w:t>- готовит материалы для рассмотрения на заседании Общественного совета;</w:t>
      </w:r>
    </w:p>
    <w:p w:rsidR="00681854" w:rsidRDefault="00681854">
      <w:pPr>
        <w:pStyle w:val="ConsPlusNormal"/>
        <w:spacing w:before="220"/>
        <w:ind w:firstLine="540"/>
        <w:jc w:val="both"/>
      </w:pPr>
      <w:r>
        <w:t>- ведет делопроизводство, оформляет протоколы заседаний Общественного совета и рассылает их членам Общественного совета;</w:t>
      </w:r>
    </w:p>
    <w:p w:rsidR="00681854" w:rsidRDefault="00681854">
      <w:pPr>
        <w:pStyle w:val="ConsPlusNormal"/>
        <w:spacing w:before="220"/>
        <w:ind w:firstLine="540"/>
        <w:jc w:val="both"/>
      </w:pPr>
      <w:r>
        <w:t>- в случае проведения заседания Общественного совета путем заочного голосования, обеспечивает направление всем членам Общественного совета необходимых материалов и сбор их мнений по результатам рассмотрения материалов;</w:t>
      </w:r>
    </w:p>
    <w:p w:rsidR="00681854" w:rsidRDefault="00681854">
      <w:pPr>
        <w:pStyle w:val="ConsPlusNormal"/>
        <w:spacing w:before="220"/>
        <w:ind w:firstLine="540"/>
        <w:jc w:val="both"/>
      </w:pPr>
      <w:r>
        <w:t>- хранит документацию Общественного совета и готовит в установленном порядке документы для архивного хранения и уничтожения.</w:t>
      </w:r>
    </w:p>
    <w:p w:rsidR="00681854" w:rsidRDefault="00681854">
      <w:pPr>
        <w:pStyle w:val="ConsPlusNormal"/>
        <w:spacing w:before="220"/>
        <w:ind w:firstLine="540"/>
        <w:jc w:val="both"/>
      </w:pPr>
      <w:r>
        <w:t>5.12. Члены Общественного совета:</w:t>
      </w:r>
    </w:p>
    <w:p w:rsidR="00681854" w:rsidRDefault="00681854">
      <w:pPr>
        <w:pStyle w:val="ConsPlusNormal"/>
        <w:spacing w:before="220"/>
        <w:ind w:firstLine="540"/>
        <w:jc w:val="both"/>
      </w:pPr>
      <w:r>
        <w:t>- лично участвуют в заседаниях Общественного совета и не вправе делегировать свои полномочия иным лицам;</w:t>
      </w:r>
    </w:p>
    <w:p w:rsidR="00681854" w:rsidRDefault="00681854">
      <w:pPr>
        <w:pStyle w:val="ConsPlusNormal"/>
        <w:spacing w:before="220"/>
        <w:ind w:firstLine="540"/>
        <w:jc w:val="both"/>
      </w:pPr>
      <w:r>
        <w:t>- обладают равными правами при обсуждении вопросов и голосовании на заседании Общественного совета;</w:t>
      </w:r>
    </w:p>
    <w:p w:rsidR="00681854" w:rsidRDefault="00681854">
      <w:pPr>
        <w:pStyle w:val="ConsPlusNormal"/>
        <w:spacing w:before="220"/>
        <w:ind w:firstLine="540"/>
        <w:jc w:val="both"/>
      </w:pPr>
      <w:r>
        <w:lastRenderedPageBreak/>
        <w:t>- выступают с докладами на заседаниях Общественного совета;</w:t>
      </w:r>
    </w:p>
    <w:p w:rsidR="00681854" w:rsidRDefault="00681854">
      <w:pPr>
        <w:pStyle w:val="ConsPlusNormal"/>
        <w:spacing w:before="220"/>
        <w:ind w:firstLine="540"/>
        <w:jc w:val="both"/>
      </w:pPr>
      <w:r>
        <w:t>- участвуют в мероприятиях, проводимых Общественным советом, в подготовке материалов по рассматриваемым вопросам;</w:t>
      </w:r>
    </w:p>
    <w:p w:rsidR="00681854" w:rsidRDefault="00681854">
      <w:pPr>
        <w:pStyle w:val="ConsPlusNormal"/>
        <w:spacing w:before="220"/>
        <w:ind w:firstLine="540"/>
        <w:jc w:val="both"/>
      </w:pPr>
      <w:r>
        <w:t>- предлагают перечень учреждений, в отношении которых будет проводиться независимая оценка;</w:t>
      </w:r>
    </w:p>
    <w:p w:rsidR="00681854" w:rsidRDefault="00681854">
      <w:pPr>
        <w:pStyle w:val="ConsPlusNormal"/>
        <w:spacing w:before="220"/>
        <w:ind w:firstLine="540"/>
        <w:jc w:val="both"/>
      </w:pPr>
      <w:r>
        <w:t>- принимают участие в обсуждении и решении вопросов, относящихся к компетенции Общественного совета;</w:t>
      </w:r>
    </w:p>
    <w:p w:rsidR="00681854" w:rsidRDefault="00681854">
      <w:pPr>
        <w:pStyle w:val="ConsPlusNormal"/>
        <w:spacing w:before="220"/>
        <w:ind w:firstLine="540"/>
        <w:jc w:val="both"/>
      </w:pPr>
      <w:r>
        <w:t>- знакомятся с документами, касающимися рассматриваемых вопросов;</w:t>
      </w:r>
    </w:p>
    <w:p w:rsidR="00681854" w:rsidRDefault="00681854">
      <w:pPr>
        <w:pStyle w:val="ConsPlusNormal"/>
        <w:spacing w:before="220"/>
        <w:ind w:firstLine="540"/>
        <w:jc w:val="both"/>
      </w:pPr>
      <w:r>
        <w:t>- высказывают свое мнение по существу обсуждаемых вопросов;</w:t>
      </w:r>
    </w:p>
    <w:p w:rsidR="00681854" w:rsidRDefault="00681854">
      <w:pPr>
        <w:pStyle w:val="ConsPlusNormal"/>
        <w:spacing w:before="220"/>
        <w:ind w:firstLine="540"/>
        <w:jc w:val="both"/>
      </w:pPr>
      <w:r>
        <w:t>- вносят замечания и предложения по проектам принимаемых решений и протоколам: заседаний Общественного совета;</w:t>
      </w:r>
    </w:p>
    <w:p w:rsidR="00681854" w:rsidRDefault="00681854">
      <w:pPr>
        <w:pStyle w:val="ConsPlusNormal"/>
        <w:spacing w:before="220"/>
        <w:ind w:firstLine="540"/>
        <w:jc w:val="both"/>
      </w:pPr>
      <w:r>
        <w:t>- предлагают кандидатуры членов Общественной палаты, общественных объединений, осуществляющих деятельность в сфере культуры и образования, для участия в заседаниях Общественного совета, а также для обсуждения и формирования результатов независимой оценки качества;</w:t>
      </w:r>
    </w:p>
    <w:p w:rsidR="00681854" w:rsidRDefault="00681854">
      <w:pPr>
        <w:pStyle w:val="ConsPlusNormal"/>
        <w:spacing w:before="220"/>
        <w:ind w:firstLine="540"/>
        <w:jc w:val="both"/>
      </w:pPr>
      <w:r>
        <w:t>- знакомятся с документами и материалами по вопросам, вынесенным на обсуждение Общественного совета, на стадии их подготовки, вносят свои предложения по существу обсуждаемых вопросов, замечания и предложения по проектам принимаемых решений и протоколам заседаний Общественного совета;</w:t>
      </w:r>
    </w:p>
    <w:p w:rsidR="00681854" w:rsidRDefault="00681854">
      <w:pPr>
        <w:pStyle w:val="ConsPlusNormal"/>
        <w:spacing w:before="220"/>
        <w:ind w:firstLine="540"/>
        <w:jc w:val="both"/>
      </w:pPr>
      <w:r>
        <w:t>- инициируют проведение внепланового заседания Общественного совета.</w:t>
      </w:r>
    </w:p>
    <w:p w:rsidR="00681854" w:rsidRDefault="00681854">
      <w:pPr>
        <w:pStyle w:val="ConsPlusNormal"/>
        <w:spacing w:before="220"/>
        <w:ind w:firstLine="540"/>
        <w:jc w:val="both"/>
      </w:pPr>
      <w:r>
        <w:t>5.13. В документацию Общественного совета входят:</w:t>
      </w:r>
    </w:p>
    <w:p w:rsidR="00681854" w:rsidRDefault="00681854">
      <w:pPr>
        <w:pStyle w:val="ConsPlusNormal"/>
        <w:spacing w:before="220"/>
        <w:ind w:firstLine="540"/>
        <w:jc w:val="both"/>
      </w:pPr>
      <w:r>
        <w:t>1) ежегодные планы мероприятий Общественного совета;</w:t>
      </w:r>
    </w:p>
    <w:p w:rsidR="00681854" w:rsidRDefault="00681854">
      <w:pPr>
        <w:pStyle w:val="ConsPlusNormal"/>
        <w:spacing w:before="220"/>
        <w:ind w:firstLine="540"/>
        <w:jc w:val="both"/>
      </w:pPr>
      <w:r>
        <w:t>2) протоколы заседаний Общественного совета;</w:t>
      </w:r>
    </w:p>
    <w:p w:rsidR="00681854" w:rsidRDefault="00681854">
      <w:pPr>
        <w:pStyle w:val="ConsPlusNormal"/>
        <w:spacing w:before="220"/>
        <w:ind w:firstLine="540"/>
        <w:jc w:val="both"/>
      </w:pPr>
      <w:r>
        <w:t>3) материалы обсуждаемых вопросов (доклады, выступления, информационные и аналитические справки, письменные заявления и инициативы и др.);</w:t>
      </w:r>
    </w:p>
    <w:p w:rsidR="00681854" w:rsidRDefault="00681854">
      <w:pPr>
        <w:pStyle w:val="ConsPlusNormal"/>
        <w:spacing w:before="220"/>
        <w:ind w:firstLine="540"/>
        <w:jc w:val="both"/>
      </w:pPr>
      <w:r>
        <w:t>4) материалы независимой оценки качества условий осуществления образовательной деятельности образовательными организациями и условий оказания услуг организациями культуры.</w:t>
      </w:r>
    </w:p>
    <w:p w:rsidR="00681854" w:rsidRDefault="00681854">
      <w:pPr>
        <w:pStyle w:val="ConsPlusNormal"/>
        <w:spacing w:before="220"/>
        <w:ind w:firstLine="540"/>
        <w:jc w:val="both"/>
      </w:pPr>
      <w:r>
        <w:t>5.14. Организационное обеспечение деятельности Общественного совета осуществляет отдел по взаимодействию с общественными институтами Администрации городского округа город Стерлитамак Республики Башкортостан.</w:t>
      </w:r>
    </w:p>
    <w:p w:rsidR="00681854" w:rsidRDefault="00681854">
      <w:pPr>
        <w:pStyle w:val="ConsPlusNormal"/>
        <w:spacing w:before="220"/>
        <w:ind w:firstLine="540"/>
        <w:jc w:val="both"/>
      </w:pPr>
      <w:r>
        <w:t>5.15. Информация о деятельности Общественного совета подлежит размещению в информационно-телекоммуникационной сети Интернет на официальном сайте администрации и на иных сайтах согласно действующему законодательству.</w:t>
      </w:r>
    </w:p>
    <w:p w:rsidR="00681854" w:rsidRDefault="00681854">
      <w:pPr>
        <w:pStyle w:val="ConsPlusNormal"/>
        <w:jc w:val="center"/>
      </w:pPr>
    </w:p>
    <w:p w:rsidR="00681854" w:rsidRDefault="00681854">
      <w:pPr>
        <w:pStyle w:val="ConsPlusNormal"/>
        <w:jc w:val="center"/>
      </w:pPr>
    </w:p>
    <w:p w:rsidR="00681854" w:rsidRDefault="00681854">
      <w:pPr>
        <w:pStyle w:val="ConsPlusNormal"/>
        <w:pBdr>
          <w:bottom w:val="single" w:sz="6" w:space="0" w:color="auto"/>
        </w:pBdr>
        <w:spacing w:before="100" w:after="100"/>
        <w:jc w:val="both"/>
        <w:rPr>
          <w:sz w:val="2"/>
          <w:szCs w:val="2"/>
        </w:rPr>
      </w:pPr>
    </w:p>
    <w:p w:rsidR="008E6B66" w:rsidRDefault="008E6B66">
      <w:bookmarkStart w:id="1" w:name="_GoBack"/>
      <w:bookmarkEnd w:id="1"/>
    </w:p>
    <w:sectPr w:rsidR="008E6B66" w:rsidSect="005160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54"/>
    <w:rsid w:val="00681854"/>
    <w:rsid w:val="008E6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6365F-636A-4094-A054-C09D1EFC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185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8185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8185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40&amp;n=131017"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3013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47034&amp;dst=121" TargetMode="External"/><Relationship Id="rId11" Type="http://schemas.openxmlformats.org/officeDocument/2006/relationships/fontTable" Target="fontTable.xml"/><Relationship Id="rId5" Type="http://schemas.openxmlformats.org/officeDocument/2006/relationships/hyperlink" Target="https://login.consultant.ru/link/?req=doc&amp;base=LAW&amp;n=349153&amp;dst=197" TargetMode="External"/><Relationship Id="rId10" Type="http://schemas.openxmlformats.org/officeDocument/2006/relationships/hyperlink" Target="https://login.consultant.ru/link/?req=doc&amp;base=RLAW140&amp;n=9116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2377</Words>
  <Characters>13553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Oksana-411</dc:creator>
  <cp:keywords/>
  <dc:description/>
  <cp:lastModifiedBy>Oksana-411</cp:lastModifiedBy>
  <cp:revision>1</cp:revision>
  <dcterms:created xsi:type="dcterms:W3CDTF">2025-04-29T06:51:00Z</dcterms:created>
  <dcterms:modified xsi:type="dcterms:W3CDTF">2025-04-29T06:51:00Z</dcterms:modified>
</cp:coreProperties>
</file>